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792E" w:rsidRPr="002F792E" w:rsidRDefault="002F792E" w:rsidP="0001560A">
      <w:pPr>
        <w:overflowPunct/>
        <w:autoSpaceDE/>
        <w:autoSpaceDN/>
        <w:adjustRightInd/>
        <w:spacing w:after="160" w:line="259" w:lineRule="auto"/>
        <w:ind w:left="2160" w:firstLine="720"/>
        <w:textAlignment w:val="auto"/>
        <w:rPr>
          <w:rFonts w:ascii="Arial" w:eastAsiaTheme="minorHAnsi" w:hAnsi="Arial" w:cstheme="minorBidi"/>
          <w:sz w:val="24"/>
          <w:szCs w:val="22"/>
        </w:rPr>
      </w:pPr>
      <w:bookmarkStart w:id="0" w:name="_GoBack"/>
      <w:r w:rsidRPr="002F792E">
        <w:rPr>
          <w:rFonts w:ascii="Arial" w:eastAsiaTheme="minorHAnsi" w:hAnsi="Arial" w:cstheme="minorBidi"/>
          <w:sz w:val="24"/>
          <w:szCs w:val="22"/>
        </w:rPr>
        <w:t>Bulk Uplift Services Bid Proposal</w:t>
      </w:r>
    </w:p>
    <w:tbl>
      <w:tblPr>
        <w:tblStyle w:val="TableGrid"/>
        <w:tblW w:w="0" w:type="auto"/>
        <w:tblLook w:val="04A0" w:firstRow="1" w:lastRow="0" w:firstColumn="1" w:lastColumn="0" w:noHBand="0" w:noVBand="1"/>
      </w:tblPr>
      <w:tblGrid>
        <w:gridCol w:w="4508"/>
        <w:gridCol w:w="4508"/>
      </w:tblGrid>
      <w:tr w:rsidR="002F792E" w:rsidRPr="002F792E" w:rsidTr="00FC2B65">
        <w:tc>
          <w:tcPr>
            <w:tcW w:w="4508" w:type="dxa"/>
          </w:tcPr>
          <w:bookmarkEnd w:id="0"/>
          <w:p w:rsidR="002F792E" w:rsidRPr="002F792E" w:rsidRDefault="00D94E70" w:rsidP="002F792E">
            <w:pPr>
              <w:overflowPunct/>
              <w:autoSpaceDE/>
              <w:autoSpaceDN/>
              <w:adjustRightInd/>
              <w:textAlignment w:val="auto"/>
              <w:rPr>
                <w:rFonts w:ascii="Arial" w:eastAsiaTheme="minorHAnsi" w:hAnsi="Arial" w:cstheme="minorBidi"/>
                <w:szCs w:val="22"/>
              </w:rPr>
            </w:pPr>
            <w:r>
              <w:rPr>
                <w:rFonts w:ascii="Arial" w:eastAsiaTheme="minorHAnsi" w:hAnsi="Arial" w:cstheme="minorBidi"/>
                <w:szCs w:val="22"/>
              </w:rPr>
              <w:t>Closing Date for tenders 19 February 2021 Close of Business</w:t>
            </w:r>
          </w:p>
        </w:tc>
        <w:tc>
          <w:tcPr>
            <w:tcW w:w="4508" w:type="dxa"/>
          </w:tcPr>
          <w:p w:rsidR="002F792E" w:rsidRPr="002F792E" w:rsidRDefault="002F792E" w:rsidP="002F792E">
            <w:pPr>
              <w:overflowPunct/>
              <w:autoSpaceDE/>
              <w:autoSpaceDN/>
              <w:adjustRightInd/>
              <w:textAlignment w:val="auto"/>
              <w:rPr>
                <w:rFonts w:ascii="Arial" w:eastAsiaTheme="minorHAnsi" w:hAnsi="Arial" w:cstheme="minorBidi"/>
                <w:szCs w:val="22"/>
              </w:rPr>
            </w:pPr>
            <w:r w:rsidRPr="002F792E">
              <w:rPr>
                <w:rFonts w:ascii="Arial" w:eastAsiaTheme="minorHAnsi" w:hAnsi="Arial" w:cstheme="minorBidi"/>
                <w:szCs w:val="22"/>
              </w:rPr>
              <w:t>Date</w:t>
            </w:r>
            <w:r w:rsidR="00D94E70">
              <w:rPr>
                <w:rFonts w:ascii="Arial" w:eastAsiaTheme="minorHAnsi" w:hAnsi="Arial" w:cstheme="minorBidi"/>
                <w:szCs w:val="22"/>
              </w:rPr>
              <w:t xml:space="preserve"> of submission</w:t>
            </w:r>
          </w:p>
        </w:tc>
      </w:tr>
      <w:tr w:rsidR="002F792E" w:rsidRPr="002F792E" w:rsidTr="00FC2B65">
        <w:tc>
          <w:tcPr>
            <w:tcW w:w="4508" w:type="dxa"/>
          </w:tcPr>
          <w:p w:rsidR="002F792E" w:rsidRPr="002F792E" w:rsidRDefault="002F792E" w:rsidP="002F792E">
            <w:pPr>
              <w:overflowPunct/>
              <w:autoSpaceDE/>
              <w:autoSpaceDN/>
              <w:adjustRightInd/>
              <w:textAlignment w:val="auto"/>
              <w:rPr>
                <w:rFonts w:ascii="Arial" w:eastAsiaTheme="minorHAnsi" w:hAnsi="Arial" w:cstheme="minorBidi"/>
                <w:szCs w:val="22"/>
              </w:rPr>
            </w:pPr>
            <w:r w:rsidRPr="002F792E">
              <w:rPr>
                <w:rFonts w:ascii="Arial" w:eastAsiaTheme="minorHAnsi" w:hAnsi="Arial" w:cstheme="minorBidi"/>
                <w:szCs w:val="22"/>
              </w:rPr>
              <w:t>Business:</w:t>
            </w:r>
          </w:p>
        </w:tc>
        <w:tc>
          <w:tcPr>
            <w:tcW w:w="4508" w:type="dxa"/>
          </w:tcPr>
          <w:p w:rsidR="002F792E" w:rsidRPr="002F792E" w:rsidRDefault="002F792E" w:rsidP="002F792E">
            <w:pPr>
              <w:overflowPunct/>
              <w:autoSpaceDE/>
              <w:autoSpaceDN/>
              <w:adjustRightInd/>
              <w:textAlignment w:val="auto"/>
              <w:rPr>
                <w:rFonts w:ascii="Arial" w:eastAsiaTheme="minorHAnsi" w:hAnsi="Arial" w:cstheme="minorBidi"/>
                <w:szCs w:val="22"/>
              </w:rPr>
            </w:pPr>
            <w:r w:rsidRPr="002F792E">
              <w:rPr>
                <w:rFonts w:ascii="Arial" w:eastAsiaTheme="minorHAnsi" w:hAnsi="Arial" w:cstheme="minorBidi"/>
                <w:szCs w:val="22"/>
              </w:rPr>
              <w:t>Client:</w:t>
            </w:r>
          </w:p>
        </w:tc>
      </w:tr>
      <w:tr w:rsidR="002F792E" w:rsidRPr="002F792E" w:rsidTr="00FC2B65">
        <w:tc>
          <w:tcPr>
            <w:tcW w:w="4508" w:type="dxa"/>
          </w:tcPr>
          <w:p w:rsidR="002F792E" w:rsidRPr="002F792E" w:rsidRDefault="002F792E" w:rsidP="002F792E">
            <w:pPr>
              <w:overflowPunct/>
              <w:autoSpaceDE/>
              <w:autoSpaceDN/>
              <w:adjustRightInd/>
              <w:textAlignment w:val="auto"/>
              <w:rPr>
                <w:rFonts w:ascii="Arial" w:eastAsiaTheme="minorHAnsi" w:hAnsi="Arial" w:cstheme="minorBidi"/>
                <w:szCs w:val="22"/>
              </w:rPr>
            </w:pPr>
            <w:r w:rsidRPr="002F792E">
              <w:rPr>
                <w:rFonts w:ascii="Arial" w:eastAsiaTheme="minorHAnsi" w:hAnsi="Arial" w:cstheme="minorBidi"/>
                <w:szCs w:val="22"/>
              </w:rPr>
              <w:t>Address</w:t>
            </w:r>
          </w:p>
        </w:tc>
        <w:tc>
          <w:tcPr>
            <w:tcW w:w="4508" w:type="dxa"/>
          </w:tcPr>
          <w:p w:rsidR="002F792E" w:rsidRPr="002F792E" w:rsidRDefault="002F792E" w:rsidP="002F792E">
            <w:pPr>
              <w:overflowPunct/>
              <w:autoSpaceDE/>
              <w:autoSpaceDN/>
              <w:adjustRightInd/>
              <w:jc w:val="center"/>
              <w:textAlignment w:val="auto"/>
              <w:rPr>
                <w:rFonts w:ascii="Arial" w:eastAsiaTheme="minorHAnsi" w:hAnsi="Arial" w:cstheme="minorBidi"/>
                <w:szCs w:val="22"/>
              </w:rPr>
            </w:pPr>
          </w:p>
        </w:tc>
      </w:tr>
      <w:tr w:rsidR="002F792E" w:rsidRPr="002F792E" w:rsidTr="00FC2B65">
        <w:tc>
          <w:tcPr>
            <w:tcW w:w="4508" w:type="dxa"/>
          </w:tcPr>
          <w:p w:rsidR="002F792E" w:rsidRPr="002F792E" w:rsidRDefault="002F792E" w:rsidP="002F792E">
            <w:pPr>
              <w:overflowPunct/>
              <w:autoSpaceDE/>
              <w:autoSpaceDN/>
              <w:adjustRightInd/>
              <w:jc w:val="center"/>
              <w:textAlignment w:val="auto"/>
              <w:rPr>
                <w:rFonts w:ascii="Arial" w:eastAsiaTheme="minorHAnsi" w:hAnsi="Arial" w:cstheme="minorBidi"/>
                <w:szCs w:val="22"/>
              </w:rPr>
            </w:pPr>
          </w:p>
        </w:tc>
        <w:tc>
          <w:tcPr>
            <w:tcW w:w="4508" w:type="dxa"/>
          </w:tcPr>
          <w:p w:rsidR="002F792E" w:rsidRPr="002F792E" w:rsidRDefault="002F792E" w:rsidP="002F792E">
            <w:pPr>
              <w:overflowPunct/>
              <w:autoSpaceDE/>
              <w:autoSpaceDN/>
              <w:adjustRightInd/>
              <w:jc w:val="center"/>
              <w:textAlignment w:val="auto"/>
              <w:rPr>
                <w:rFonts w:ascii="Arial" w:eastAsiaTheme="minorHAnsi" w:hAnsi="Arial" w:cstheme="minorBidi"/>
                <w:szCs w:val="22"/>
              </w:rPr>
            </w:pPr>
          </w:p>
        </w:tc>
      </w:tr>
      <w:tr w:rsidR="002F792E" w:rsidRPr="002F792E" w:rsidTr="00FC2B65">
        <w:tc>
          <w:tcPr>
            <w:tcW w:w="4508" w:type="dxa"/>
          </w:tcPr>
          <w:p w:rsidR="002F792E" w:rsidRPr="002F792E" w:rsidRDefault="002F792E" w:rsidP="002F792E">
            <w:pPr>
              <w:overflowPunct/>
              <w:autoSpaceDE/>
              <w:autoSpaceDN/>
              <w:adjustRightInd/>
              <w:textAlignment w:val="auto"/>
              <w:rPr>
                <w:rFonts w:ascii="Arial" w:eastAsiaTheme="minorHAnsi" w:hAnsi="Arial" w:cstheme="minorBidi"/>
                <w:szCs w:val="22"/>
              </w:rPr>
            </w:pPr>
            <w:r w:rsidRPr="002F792E">
              <w:rPr>
                <w:rFonts w:ascii="Arial" w:eastAsiaTheme="minorHAnsi" w:hAnsi="Arial" w:cstheme="minorBidi"/>
                <w:szCs w:val="22"/>
              </w:rPr>
              <w:t>E mail</w:t>
            </w:r>
          </w:p>
        </w:tc>
        <w:tc>
          <w:tcPr>
            <w:tcW w:w="4508" w:type="dxa"/>
          </w:tcPr>
          <w:p w:rsidR="002F792E" w:rsidRPr="002F792E" w:rsidRDefault="002F792E" w:rsidP="002F792E">
            <w:pPr>
              <w:overflowPunct/>
              <w:autoSpaceDE/>
              <w:autoSpaceDN/>
              <w:adjustRightInd/>
              <w:textAlignment w:val="auto"/>
              <w:rPr>
                <w:rFonts w:ascii="Arial" w:eastAsiaTheme="minorHAnsi" w:hAnsi="Arial" w:cstheme="minorBidi"/>
                <w:szCs w:val="22"/>
              </w:rPr>
            </w:pPr>
            <w:r w:rsidRPr="002F792E">
              <w:rPr>
                <w:rFonts w:ascii="Arial" w:eastAsiaTheme="minorHAnsi" w:hAnsi="Arial" w:cstheme="minorBidi"/>
                <w:szCs w:val="22"/>
              </w:rPr>
              <w:t>E mail</w:t>
            </w:r>
          </w:p>
        </w:tc>
      </w:tr>
      <w:tr w:rsidR="002F792E" w:rsidRPr="002F792E" w:rsidTr="00FC2B65">
        <w:tc>
          <w:tcPr>
            <w:tcW w:w="4508" w:type="dxa"/>
          </w:tcPr>
          <w:p w:rsidR="002F792E" w:rsidRPr="002F792E" w:rsidRDefault="002F792E" w:rsidP="002F792E">
            <w:pPr>
              <w:overflowPunct/>
              <w:autoSpaceDE/>
              <w:autoSpaceDN/>
              <w:adjustRightInd/>
              <w:textAlignment w:val="auto"/>
              <w:rPr>
                <w:rFonts w:ascii="Arial" w:eastAsiaTheme="minorHAnsi" w:hAnsi="Arial" w:cstheme="minorBidi"/>
                <w:szCs w:val="22"/>
              </w:rPr>
            </w:pPr>
            <w:r w:rsidRPr="002F792E">
              <w:rPr>
                <w:rFonts w:ascii="Arial" w:eastAsiaTheme="minorHAnsi" w:hAnsi="Arial" w:cstheme="minorBidi"/>
                <w:szCs w:val="22"/>
              </w:rPr>
              <w:t>Phone</w:t>
            </w:r>
          </w:p>
        </w:tc>
        <w:tc>
          <w:tcPr>
            <w:tcW w:w="4508" w:type="dxa"/>
          </w:tcPr>
          <w:p w:rsidR="002F792E" w:rsidRPr="002F792E" w:rsidRDefault="002F792E" w:rsidP="002F792E">
            <w:pPr>
              <w:overflowPunct/>
              <w:autoSpaceDE/>
              <w:autoSpaceDN/>
              <w:adjustRightInd/>
              <w:textAlignment w:val="auto"/>
              <w:rPr>
                <w:rFonts w:ascii="Arial" w:eastAsiaTheme="minorHAnsi" w:hAnsi="Arial" w:cstheme="minorBidi"/>
                <w:szCs w:val="22"/>
              </w:rPr>
            </w:pPr>
            <w:r w:rsidRPr="002F792E">
              <w:rPr>
                <w:rFonts w:ascii="Arial" w:eastAsiaTheme="minorHAnsi" w:hAnsi="Arial" w:cstheme="minorBidi"/>
                <w:szCs w:val="22"/>
              </w:rPr>
              <w:t>Phone</w:t>
            </w:r>
          </w:p>
        </w:tc>
      </w:tr>
      <w:tr w:rsidR="002F792E" w:rsidRPr="002F792E" w:rsidTr="00FC2B65">
        <w:tc>
          <w:tcPr>
            <w:tcW w:w="4508" w:type="dxa"/>
          </w:tcPr>
          <w:p w:rsidR="002F792E" w:rsidRPr="002F792E" w:rsidRDefault="002F792E" w:rsidP="002F792E">
            <w:pPr>
              <w:overflowPunct/>
              <w:autoSpaceDE/>
              <w:autoSpaceDN/>
              <w:adjustRightInd/>
              <w:textAlignment w:val="auto"/>
              <w:rPr>
                <w:rFonts w:ascii="Arial" w:eastAsiaTheme="minorHAnsi" w:hAnsi="Arial" w:cstheme="minorBidi"/>
                <w:szCs w:val="22"/>
              </w:rPr>
            </w:pPr>
            <w:r w:rsidRPr="002F792E">
              <w:rPr>
                <w:rFonts w:ascii="Arial" w:eastAsiaTheme="minorHAnsi" w:hAnsi="Arial" w:cstheme="minorBidi"/>
                <w:szCs w:val="22"/>
              </w:rPr>
              <w:t>Prepared by</w:t>
            </w:r>
          </w:p>
        </w:tc>
        <w:tc>
          <w:tcPr>
            <w:tcW w:w="4508" w:type="dxa"/>
          </w:tcPr>
          <w:p w:rsidR="002F792E" w:rsidRPr="002F792E" w:rsidRDefault="002F792E" w:rsidP="002F792E">
            <w:pPr>
              <w:overflowPunct/>
              <w:autoSpaceDE/>
              <w:autoSpaceDN/>
              <w:adjustRightInd/>
              <w:textAlignment w:val="auto"/>
              <w:rPr>
                <w:rFonts w:ascii="Arial" w:eastAsiaTheme="minorHAnsi" w:hAnsi="Arial" w:cstheme="minorBidi"/>
                <w:szCs w:val="22"/>
              </w:rPr>
            </w:pPr>
            <w:r w:rsidRPr="002F792E">
              <w:rPr>
                <w:rFonts w:ascii="Arial" w:eastAsiaTheme="minorHAnsi" w:hAnsi="Arial" w:cstheme="minorBidi"/>
                <w:szCs w:val="22"/>
              </w:rPr>
              <w:t>Contact Name</w:t>
            </w:r>
          </w:p>
        </w:tc>
      </w:tr>
    </w:tbl>
    <w:p w:rsidR="002F792E" w:rsidRPr="002F792E" w:rsidRDefault="002F792E" w:rsidP="002F792E">
      <w:pPr>
        <w:overflowPunct/>
        <w:autoSpaceDE/>
        <w:autoSpaceDN/>
        <w:adjustRightInd/>
        <w:spacing w:after="160" w:line="259" w:lineRule="auto"/>
        <w:jc w:val="center"/>
        <w:textAlignment w:val="auto"/>
        <w:rPr>
          <w:rFonts w:ascii="Arial" w:eastAsiaTheme="minorHAnsi" w:hAnsi="Arial" w:cstheme="minorBidi"/>
          <w:sz w:val="24"/>
          <w:szCs w:val="22"/>
        </w:rPr>
      </w:pPr>
    </w:p>
    <w:p w:rsidR="002F792E" w:rsidRPr="002F792E" w:rsidRDefault="002F792E" w:rsidP="002F792E">
      <w:pPr>
        <w:overflowPunct/>
        <w:autoSpaceDE/>
        <w:autoSpaceDN/>
        <w:adjustRightInd/>
        <w:spacing w:after="160" w:line="259" w:lineRule="auto"/>
        <w:textAlignment w:val="auto"/>
        <w:rPr>
          <w:rFonts w:ascii="Arial" w:eastAsiaTheme="minorHAnsi" w:hAnsi="Arial" w:cstheme="minorBidi"/>
          <w:sz w:val="24"/>
          <w:szCs w:val="22"/>
        </w:rPr>
      </w:pPr>
      <w:r w:rsidRPr="002F792E">
        <w:rPr>
          <w:rFonts w:ascii="Arial" w:eastAsiaTheme="minorHAnsi" w:hAnsi="Arial" w:cstheme="minorBidi"/>
          <w:sz w:val="24"/>
          <w:szCs w:val="22"/>
        </w:rPr>
        <w:t xml:space="preserve">We hereby submit a tender to provide a bulk uplift service in line with the aforementioned brief. </w:t>
      </w:r>
    </w:p>
    <w:p w:rsidR="002F792E" w:rsidRPr="002F792E" w:rsidRDefault="002F792E" w:rsidP="002F792E">
      <w:pPr>
        <w:overflowPunct/>
        <w:autoSpaceDE/>
        <w:autoSpaceDN/>
        <w:adjustRightInd/>
        <w:spacing w:after="160" w:line="259" w:lineRule="auto"/>
        <w:textAlignment w:val="auto"/>
        <w:rPr>
          <w:rFonts w:ascii="Arial" w:eastAsiaTheme="minorHAnsi" w:hAnsi="Arial" w:cstheme="minorBidi"/>
          <w:sz w:val="24"/>
          <w:szCs w:val="22"/>
        </w:rPr>
      </w:pPr>
      <w:r w:rsidRPr="002F792E">
        <w:rPr>
          <w:rFonts w:ascii="Arial" w:eastAsiaTheme="minorHAnsi" w:hAnsi="Arial" w:cstheme="minorBidi"/>
          <w:sz w:val="24"/>
          <w:szCs w:val="22"/>
        </w:rPr>
        <w:t xml:space="preserve">The Services we will provide and the cost of those services are detailed below. </w:t>
      </w:r>
    </w:p>
    <w:tbl>
      <w:tblPr>
        <w:tblStyle w:val="TableGrid"/>
        <w:tblW w:w="0" w:type="auto"/>
        <w:tblLook w:val="04A0" w:firstRow="1" w:lastRow="0" w:firstColumn="1" w:lastColumn="0" w:noHBand="0" w:noVBand="1"/>
      </w:tblPr>
      <w:tblGrid>
        <w:gridCol w:w="3060"/>
        <w:gridCol w:w="1330"/>
        <w:gridCol w:w="1620"/>
        <w:gridCol w:w="3006"/>
      </w:tblGrid>
      <w:tr w:rsidR="002F792E" w:rsidRPr="002F792E" w:rsidTr="008C0DEA">
        <w:tc>
          <w:tcPr>
            <w:tcW w:w="4390" w:type="dxa"/>
            <w:gridSpan w:val="2"/>
          </w:tcPr>
          <w:p w:rsidR="002F792E" w:rsidRPr="002F792E" w:rsidRDefault="002F792E" w:rsidP="002F792E">
            <w:pPr>
              <w:overflowPunct/>
              <w:autoSpaceDE/>
              <w:autoSpaceDN/>
              <w:adjustRightInd/>
              <w:textAlignment w:val="auto"/>
              <w:rPr>
                <w:rFonts w:ascii="Arial" w:eastAsiaTheme="minorHAnsi" w:hAnsi="Arial" w:cstheme="minorBidi"/>
                <w:szCs w:val="22"/>
              </w:rPr>
            </w:pPr>
            <w:r w:rsidRPr="002F792E">
              <w:rPr>
                <w:rFonts w:ascii="Arial" w:eastAsiaTheme="minorHAnsi" w:hAnsi="Arial" w:cstheme="minorBidi"/>
                <w:szCs w:val="22"/>
              </w:rPr>
              <w:t>Service Description</w:t>
            </w:r>
          </w:p>
        </w:tc>
        <w:tc>
          <w:tcPr>
            <w:tcW w:w="1620" w:type="dxa"/>
          </w:tcPr>
          <w:p w:rsidR="002F792E" w:rsidRPr="002F792E" w:rsidRDefault="002F792E" w:rsidP="002F792E">
            <w:pPr>
              <w:overflowPunct/>
              <w:autoSpaceDE/>
              <w:autoSpaceDN/>
              <w:adjustRightInd/>
              <w:textAlignment w:val="auto"/>
              <w:rPr>
                <w:rFonts w:ascii="Arial" w:eastAsiaTheme="minorHAnsi" w:hAnsi="Arial" w:cstheme="minorBidi"/>
                <w:szCs w:val="22"/>
              </w:rPr>
            </w:pPr>
            <w:r w:rsidRPr="002F792E">
              <w:rPr>
                <w:rFonts w:ascii="Arial" w:eastAsiaTheme="minorHAnsi" w:hAnsi="Arial" w:cstheme="minorBidi"/>
                <w:szCs w:val="22"/>
              </w:rPr>
              <w:t>Cost per visit</w:t>
            </w:r>
          </w:p>
        </w:tc>
        <w:tc>
          <w:tcPr>
            <w:tcW w:w="3006" w:type="dxa"/>
          </w:tcPr>
          <w:p w:rsidR="002F792E" w:rsidRPr="002F792E" w:rsidRDefault="002F792E" w:rsidP="002F792E">
            <w:pPr>
              <w:overflowPunct/>
              <w:autoSpaceDE/>
              <w:autoSpaceDN/>
              <w:adjustRightInd/>
              <w:textAlignment w:val="auto"/>
              <w:rPr>
                <w:rFonts w:ascii="Arial" w:eastAsiaTheme="minorHAnsi" w:hAnsi="Arial" w:cstheme="minorBidi"/>
                <w:szCs w:val="22"/>
              </w:rPr>
            </w:pPr>
            <w:r w:rsidRPr="002F792E">
              <w:rPr>
                <w:rFonts w:ascii="Arial" w:eastAsiaTheme="minorHAnsi" w:hAnsi="Arial" w:cstheme="minorBidi"/>
                <w:szCs w:val="22"/>
              </w:rPr>
              <w:t>Cost for 3 Year contract</w:t>
            </w:r>
          </w:p>
        </w:tc>
      </w:tr>
      <w:tr w:rsidR="002F792E" w:rsidRPr="002F792E" w:rsidTr="008C0DEA">
        <w:tc>
          <w:tcPr>
            <w:tcW w:w="4390" w:type="dxa"/>
            <w:gridSpan w:val="2"/>
          </w:tcPr>
          <w:p w:rsidR="002F792E" w:rsidRPr="002F792E" w:rsidRDefault="002F792E" w:rsidP="002F792E">
            <w:pPr>
              <w:overflowPunct/>
              <w:autoSpaceDE/>
              <w:autoSpaceDN/>
              <w:adjustRightInd/>
              <w:textAlignment w:val="auto"/>
              <w:rPr>
                <w:rFonts w:ascii="Arial" w:eastAsiaTheme="minorHAnsi" w:hAnsi="Arial" w:cstheme="minorBidi"/>
                <w:szCs w:val="22"/>
              </w:rPr>
            </w:pPr>
            <w:r w:rsidRPr="002F792E">
              <w:rPr>
                <w:rFonts w:ascii="Arial" w:eastAsiaTheme="minorHAnsi" w:hAnsi="Arial" w:cstheme="minorBidi"/>
                <w:szCs w:val="22"/>
              </w:rPr>
              <w:t>Attend at all CDHA properties as per the detailed weekly sheet and uplift all bulk items from back court circa 58 tenements each week, open spaces and private lanes attached to properties.</w:t>
            </w:r>
          </w:p>
        </w:tc>
        <w:tc>
          <w:tcPr>
            <w:tcW w:w="1620" w:type="dxa"/>
          </w:tcPr>
          <w:p w:rsidR="002F792E" w:rsidRPr="002F792E" w:rsidRDefault="002F792E" w:rsidP="002F792E">
            <w:pPr>
              <w:overflowPunct/>
              <w:autoSpaceDE/>
              <w:autoSpaceDN/>
              <w:adjustRightInd/>
              <w:textAlignment w:val="auto"/>
              <w:rPr>
                <w:rFonts w:ascii="Arial" w:eastAsiaTheme="minorHAnsi" w:hAnsi="Arial" w:cstheme="minorBidi"/>
                <w:szCs w:val="22"/>
              </w:rPr>
            </w:pPr>
          </w:p>
        </w:tc>
        <w:tc>
          <w:tcPr>
            <w:tcW w:w="3006" w:type="dxa"/>
          </w:tcPr>
          <w:p w:rsidR="002F792E" w:rsidRPr="002F792E" w:rsidRDefault="002F792E" w:rsidP="002F792E">
            <w:pPr>
              <w:overflowPunct/>
              <w:autoSpaceDE/>
              <w:autoSpaceDN/>
              <w:adjustRightInd/>
              <w:textAlignment w:val="auto"/>
              <w:rPr>
                <w:rFonts w:ascii="Arial" w:eastAsiaTheme="minorHAnsi" w:hAnsi="Arial" w:cstheme="minorBidi"/>
                <w:szCs w:val="22"/>
              </w:rPr>
            </w:pPr>
          </w:p>
        </w:tc>
      </w:tr>
      <w:tr w:rsidR="002F792E" w:rsidRPr="002F792E" w:rsidTr="008C0DEA">
        <w:tc>
          <w:tcPr>
            <w:tcW w:w="3060" w:type="dxa"/>
            <w:shd w:val="clear" w:color="auto" w:fill="F2F2F2" w:themeFill="background1" w:themeFillShade="F2"/>
          </w:tcPr>
          <w:p w:rsidR="002F792E" w:rsidRPr="002F792E" w:rsidRDefault="002F792E" w:rsidP="002F792E">
            <w:pPr>
              <w:overflowPunct/>
              <w:autoSpaceDE/>
              <w:autoSpaceDN/>
              <w:adjustRightInd/>
              <w:textAlignment w:val="auto"/>
              <w:rPr>
                <w:rFonts w:ascii="Arial" w:eastAsiaTheme="minorHAnsi" w:hAnsi="Arial" w:cstheme="minorBidi"/>
                <w:szCs w:val="22"/>
              </w:rPr>
            </w:pPr>
            <w:r>
              <w:rPr>
                <w:rFonts w:ascii="Arial" w:eastAsiaTheme="minorHAnsi" w:hAnsi="Arial" w:cstheme="minorBidi"/>
                <w:szCs w:val="22"/>
              </w:rPr>
              <w:t>Number of Vans Proposed</w:t>
            </w:r>
          </w:p>
        </w:tc>
        <w:tc>
          <w:tcPr>
            <w:tcW w:w="1330" w:type="dxa"/>
            <w:shd w:val="clear" w:color="auto" w:fill="F2F2F2" w:themeFill="background1" w:themeFillShade="F2"/>
          </w:tcPr>
          <w:p w:rsidR="002F792E" w:rsidRPr="002F792E" w:rsidRDefault="002F792E" w:rsidP="002F792E">
            <w:pPr>
              <w:overflowPunct/>
              <w:autoSpaceDE/>
              <w:autoSpaceDN/>
              <w:adjustRightInd/>
              <w:textAlignment w:val="auto"/>
              <w:rPr>
                <w:rFonts w:ascii="Arial" w:eastAsiaTheme="minorHAnsi" w:hAnsi="Arial" w:cstheme="minorBidi"/>
                <w:szCs w:val="22"/>
              </w:rPr>
            </w:pPr>
          </w:p>
        </w:tc>
        <w:tc>
          <w:tcPr>
            <w:tcW w:w="1620" w:type="dxa"/>
          </w:tcPr>
          <w:p w:rsidR="002F792E" w:rsidRPr="002F792E" w:rsidRDefault="002F792E" w:rsidP="002F792E">
            <w:pPr>
              <w:overflowPunct/>
              <w:autoSpaceDE/>
              <w:autoSpaceDN/>
              <w:adjustRightInd/>
              <w:textAlignment w:val="auto"/>
              <w:rPr>
                <w:rFonts w:ascii="Arial" w:eastAsiaTheme="minorHAnsi" w:hAnsi="Arial" w:cstheme="minorBidi"/>
                <w:szCs w:val="22"/>
              </w:rPr>
            </w:pPr>
          </w:p>
        </w:tc>
        <w:tc>
          <w:tcPr>
            <w:tcW w:w="3006" w:type="dxa"/>
          </w:tcPr>
          <w:p w:rsidR="002F792E" w:rsidRPr="002F792E" w:rsidRDefault="002F792E" w:rsidP="002F792E">
            <w:pPr>
              <w:overflowPunct/>
              <w:autoSpaceDE/>
              <w:autoSpaceDN/>
              <w:adjustRightInd/>
              <w:textAlignment w:val="auto"/>
              <w:rPr>
                <w:rFonts w:ascii="Arial" w:eastAsiaTheme="minorHAnsi" w:hAnsi="Arial" w:cstheme="minorBidi"/>
                <w:szCs w:val="22"/>
              </w:rPr>
            </w:pPr>
          </w:p>
        </w:tc>
      </w:tr>
      <w:tr w:rsidR="002F792E" w:rsidRPr="002F792E" w:rsidTr="008C0DEA">
        <w:tc>
          <w:tcPr>
            <w:tcW w:w="3060" w:type="dxa"/>
            <w:shd w:val="clear" w:color="auto" w:fill="F2F2F2" w:themeFill="background1" w:themeFillShade="F2"/>
          </w:tcPr>
          <w:p w:rsidR="002F792E" w:rsidRDefault="002F792E" w:rsidP="002F792E">
            <w:pPr>
              <w:overflowPunct/>
              <w:autoSpaceDE/>
              <w:autoSpaceDN/>
              <w:adjustRightInd/>
              <w:textAlignment w:val="auto"/>
              <w:rPr>
                <w:rFonts w:ascii="Arial" w:eastAsiaTheme="minorHAnsi" w:hAnsi="Arial" w:cstheme="minorBidi"/>
                <w:szCs w:val="22"/>
              </w:rPr>
            </w:pPr>
            <w:r>
              <w:rPr>
                <w:rFonts w:ascii="Arial" w:eastAsiaTheme="minorHAnsi" w:hAnsi="Arial" w:cstheme="minorBidi"/>
                <w:szCs w:val="22"/>
              </w:rPr>
              <w:t xml:space="preserve">Number of Operatives </w:t>
            </w:r>
          </w:p>
        </w:tc>
        <w:tc>
          <w:tcPr>
            <w:tcW w:w="1330" w:type="dxa"/>
            <w:shd w:val="clear" w:color="auto" w:fill="F2F2F2" w:themeFill="background1" w:themeFillShade="F2"/>
          </w:tcPr>
          <w:p w:rsidR="002F792E" w:rsidRDefault="002F792E" w:rsidP="002F792E">
            <w:pPr>
              <w:overflowPunct/>
              <w:autoSpaceDE/>
              <w:autoSpaceDN/>
              <w:adjustRightInd/>
              <w:textAlignment w:val="auto"/>
              <w:rPr>
                <w:rFonts w:ascii="Arial" w:eastAsiaTheme="minorHAnsi" w:hAnsi="Arial" w:cstheme="minorBidi"/>
                <w:szCs w:val="22"/>
              </w:rPr>
            </w:pPr>
          </w:p>
        </w:tc>
        <w:tc>
          <w:tcPr>
            <w:tcW w:w="1620" w:type="dxa"/>
          </w:tcPr>
          <w:p w:rsidR="002F792E" w:rsidRPr="002F792E" w:rsidRDefault="002F792E" w:rsidP="002F792E">
            <w:pPr>
              <w:overflowPunct/>
              <w:autoSpaceDE/>
              <w:autoSpaceDN/>
              <w:adjustRightInd/>
              <w:textAlignment w:val="auto"/>
              <w:rPr>
                <w:rFonts w:ascii="Arial" w:eastAsiaTheme="minorHAnsi" w:hAnsi="Arial" w:cstheme="minorBidi"/>
                <w:szCs w:val="22"/>
              </w:rPr>
            </w:pPr>
          </w:p>
        </w:tc>
        <w:tc>
          <w:tcPr>
            <w:tcW w:w="3006" w:type="dxa"/>
          </w:tcPr>
          <w:p w:rsidR="002F792E" w:rsidRPr="002F792E" w:rsidRDefault="002F792E" w:rsidP="002F792E">
            <w:pPr>
              <w:overflowPunct/>
              <w:autoSpaceDE/>
              <w:autoSpaceDN/>
              <w:adjustRightInd/>
              <w:textAlignment w:val="auto"/>
              <w:rPr>
                <w:rFonts w:ascii="Arial" w:eastAsiaTheme="minorHAnsi" w:hAnsi="Arial" w:cstheme="minorBidi"/>
                <w:szCs w:val="22"/>
              </w:rPr>
            </w:pPr>
          </w:p>
        </w:tc>
      </w:tr>
      <w:tr w:rsidR="002F792E" w:rsidRPr="002F792E" w:rsidTr="008C0DEA">
        <w:tc>
          <w:tcPr>
            <w:tcW w:w="4390" w:type="dxa"/>
            <w:gridSpan w:val="2"/>
          </w:tcPr>
          <w:p w:rsidR="002F792E" w:rsidRPr="002F792E" w:rsidRDefault="002F792E" w:rsidP="002F792E">
            <w:pPr>
              <w:overflowPunct/>
              <w:autoSpaceDE/>
              <w:autoSpaceDN/>
              <w:adjustRightInd/>
              <w:textAlignment w:val="auto"/>
              <w:rPr>
                <w:rFonts w:ascii="Arial" w:eastAsiaTheme="minorHAnsi" w:hAnsi="Arial" w:cstheme="minorBidi"/>
                <w:szCs w:val="22"/>
              </w:rPr>
            </w:pPr>
            <w:r w:rsidRPr="002F792E">
              <w:rPr>
                <w:rFonts w:ascii="Arial" w:eastAsiaTheme="minorHAnsi" w:hAnsi="Arial" w:cstheme="minorBidi"/>
                <w:szCs w:val="22"/>
              </w:rPr>
              <w:t>Removal of items not included in regular bulk e.g. Fridges on a per unit basis.  Please list all appliances this may apply to.</w:t>
            </w:r>
          </w:p>
        </w:tc>
        <w:tc>
          <w:tcPr>
            <w:tcW w:w="1620" w:type="dxa"/>
          </w:tcPr>
          <w:p w:rsidR="002F792E" w:rsidRPr="002F792E" w:rsidRDefault="002F792E" w:rsidP="002F792E">
            <w:pPr>
              <w:overflowPunct/>
              <w:autoSpaceDE/>
              <w:autoSpaceDN/>
              <w:adjustRightInd/>
              <w:textAlignment w:val="auto"/>
              <w:rPr>
                <w:rFonts w:ascii="Arial" w:eastAsiaTheme="minorHAnsi" w:hAnsi="Arial" w:cstheme="minorBidi"/>
                <w:szCs w:val="22"/>
              </w:rPr>
            </w:pPr>
          </w:p>
        </w:tc>
        <w:tc>
          <w:tcPr>
            <w:tcW w:w="3006" w:type="dxa"/>
          </w:tcPr>
          <w:p w:rsidR="002F792E" w:rsidRPr="002F792E" w:rsidRDefault="002F792E" w:rsidP="002F792E">
            <w:pPr>
              <w:overflowPunct/>
              <w:autoSpaceDE/>
              <w:autoSpaceDN/>
              <w:adjustRightInd/>
              <w:textAlignment w:val="auto"/>
              <w:rPr>
                <w:rFonts w:ascii="Arial" w:eastAsiaTheme="minorHAnsi" w:hAnsi="Arial" w:cstheme="minorBidi"/>
                <w:szCs w:val="22"/>
              </w:rPr>
            </w:pPr>
          </w:p>
        </w:tc>
      </w:tr>
      <w:tr w:rsidR="002F792E" w:rsidRPr="002F792E" w:rsidTr="008C0DEA">
        <w:tc>
          <w:tcPr>
            <w:tcW w:w="4390" w:type="dxa"/>
            <w:gridSpan w:val="2"/>
            <w:shd w:val="clear" w:color="auto" w:fill="F2F2F2" w:themeFill="background1" w:themeFillShade="F2"/>
          </w:tcPr>
          <w:p w:rsidR="002F792E" w:rsidRPr="002F792E" w:rsidRDefault="002F792E" w:rsidP="002F792E">
            <w:pPr>
              <w:overflowPunct/>
              <w:autoSpaceDE/>
              <w:autoSpaceDN/>
              <w:adjustRightInd/>
              <w:textAlignment w:val="auto"/>
              <w:rPr>
                <w:rFonts w:ascii="Arial" w:eastAsiaTheme="minorHAnsi" w:hAnsi="Arial" w:cstheme="minorBidi"/>
                <w:szCs w:val="22"/>
              </w:rPr>
            </w:pPr>
            <w:r w:rsidRPr="002F792E">
              <w:rPr>
                <w:rFonts w:ascii="Arial" w:eastAsiaTheme="minorHAnsi" w:hAnsi="Arial" w:cstheme="minorBidi"/>
                <w:szCs w:val="22"/>
              </w:rPr>
              <w:t>Total Works Cost</w:t>
            </w:r>
          </w:p>
        </w:tc>
        <w:tc>
          <w:tcPr>
            <w:tcW w:w="1620" w:type="dxa"/>
            <w:shd w:val="clear" w:color="auto" w:fill="F2F2F2" w:themeFill="background1" w:themeFillShade="F2"/>
          </w:tcPr>
          <w:p w:rsidR="002F792E" w:rsidRPr="002F792E" w:rsidRDefault="002F792E" w:rsidP="002F792E">
            <w:pPr>
              <w:overflowPunct/>
              <w:autoSpaceDE/>
              <w:autoSpaceDN/>
              <w:adjustRightInd/>
              <w:textAlignment w:val="auto"/>
              <w:rPr>
                <w:rFonts w:ascii="Arial" w:eastAsiaTheme="minorHAnsi" w:hAnsi="Arial" w:cstheme="minorBidi"/>
                <w:szCs w:val="22"/>
              </w:rPr>
            </w:pPr>
          </w:p>
        </w:tc>
        <w:tc>
          <w:tcPr>
            <w:tcW w:w="3006" w:type="dxa"/>
            <w:shd w:val="clear" w:color="auto" w:fill="F2F2F2" w:themeFill="background1" w:themeFillShade="F2"/>
          </w:tcPr>
          <w:p w:rsidR="002F792E" w:rsidRPr="002F792E" w:rsidRDefault="002F792E" w:rsidP="002F792E">
            <w:pPr>
              <w:overflowPunct/>
              <w:autoSpaceDE/>
              <w:autoSpaceDN/>
              <w:adjustRightInd/>
              <w:textAlignment w:val="auto"/>
              <w:rPr>
                <w:rFonts w:ascii="Arial" w:eastAsiaTheme="minorHAnsi" w:hAnsi="Arial" w:cstheme="minorBidi"/>
                <w:szCs w:val="22"/>
              </w:rPr>
            </w:pPr>
          </w:p>
        </w:tc>
      </w:tr>
      <w:tr w:rsidR="002F792E" w:rsidRPr="002F792E" w:rsidTr="008C0DEA">
        <w:tc>
          <w:tcPr>
            <w:tcW w:w="4390" w:type="dxa"/>
            <w:gridSpan w:val="2"/>
            <w:shd w:val="clear" w:color="auto" w:fill="F2F2F2" w:themeFill="background1" w:themeFillShade="F2"/>
          </w:tcPr>
          <w:p w:rsidR="002F792E" w:rsidRPr="002F792E" w:rsidRDefault="002F792E" w:rsidP="002F792E">
            <w:pPr>
              <w:overflowPunct/>
              <w:autoSpaceDE/>
              <w:autoSpaceDN/>
              <w:adjustRightInd/>
              <w:textAlignment w:val="auto"/>
              <w:rPr>
                <w:rFonts w:ascii="Arial" w:eastAsiaTheme="minorHAnsi" w:hAnsi="Arial" w:cstheme="minorBidi"/>
                <w:szCs w:val="22"/>
              </w:rPr>
            </w:pPr>
            <w:r w:rsidRPr="002F792E">
              <w:rPr>
                <w:rFonts w:ascii="Arial" w:eastAsiaTheme="minorHAnsi" w:hAnsi="Arial" w:cstheme="minorBidi"/>
                <w:szCs w:val="22"/>
              </w:rPr>
              <w:t>Vat</w:t>
            </w:r>
          </w:p>
        </w:tc>
        <w:tc>
          <w:tcPr>
            <w:tcW w:w="1620" w:type="dxa"/>
            <w:shd w:val="clear" w:color="auto" w:fill="F2F2F2" w:themeFill="background1" w:themeFillShade="F2"/>
          </w:tcPr>
          <w:p w:rsidR="002F792E" w:rsidRPr="002F792E" w:rsidRDefault="002F792E" w:rsidP="002F792E">
            <w:pPr>
              <w:overflowPunct/>
              <w:autoSpaceDE/>
              <w:autoSpaceDN/>
              <w:adjustRightInd/>
              <w:textAlignment w:val="auto"/>
              <w:rPr>
                <w:rFonts w:ascii="Arial" w:eastAsiaTheme="minorHAnsi" w:hAnsi="Arial" w:cstheme="minorBidi"/>
                <w:szCs w:val="22"/>
              </w:rPr>
            </w:pPr>
          </w:p>
        </w:tc>
        <w:tc>
          <w:tcPr>
            <w:tcW w:w="3006" w:type="dxa"/>
            <w:shd w:val="clear" w:color="auto" w:fill="F2F2F2" w:themeFill="background1" w:themeFillShade="F2"/>
          </w:tcPr>
          <w:p w:rsidR="002F792E" w:rsidRPr="002F792E" w:rsidRDefault="002F792E" w:rsidP="002F792E">
            <w:pPr>
              <w:overflowPunct/>
              <w:autoSpaceDE/>
              <w:autoSpaceDN/>
              <w:adjustRightInd/>
              <w:textAlignment w:val="auto"/>
              <w:rPr>
                <w:rFonts w:ascii="Arial" w:eastAsiaTheme="minorHAnsi" w:hAnsi="Arial" w:cstheme="minorBidi"/>
                <w:szCs w:val="22"/>
              </w:rPr>
            </w:pPr>
          </w:p>
        </w:tc>
      </w:tr>
      <w:tr w:rsidR="002F792E" w:rsidRPr="002F792E" w:rsidTr="008C0DEA">
        <w:tc>
          <w:tcPr>
            <w:tcW w:w="4390" w:type="dxa"/>
            <w:gridSpan w:val="2"/>
            <w:shd w:val="clear" w:color="auto" w:fill="F2F2F2" w:themeFill="background1" w:themeFillShade="F2"/>
          </w:tcPr>
          <w:p w:rsidR="002F792E" w:rsidRPr="002F792E" w:rsidRDefault="002F792E" w:rsidP="002F792E">
            <w:pPr>
              <w:overflowPunct/>
              <w:autoSpaceDE/>
              <w:autoSpaceDN/>
              <w:adjustRightInd/>
              <w:textAlignment w:val="auto"/>
              <w:rPr>
                <w:rFonts w:ascii="Arial" w:eastAsiaTheme="minorHAnsi" w:hAnsi="Arial" w:cstheme="minorBidi"/>
                <w:szCs w:val="22"/>
              </w:rPr>
            </w:pPr>
            <w:r w:rsidRPr="002F792E">
              <w:rPr>
                <w:rFonts w:ascii="Arial" w:eastAsiaTheme="minorHAnsi" w:hAnsi="Arial" w:cstheme="minorBidi"/>
                <w:szCs w:val="22"/>
              </w:rPr>
              <w:t>Total contract cost</w:t>
            </w:r>
          </w:p>
        </w:tc>
        <w:tc>
          <w:tcPr>
            <w:tcW w:w="1620" w:type="dxa"/>
            <w:shd w:val="clear" w:color="auto" w:fill="F2F2F2" w:themeFill="background1" w:themeFillShade="F2"/>
          </w:tcPr>
          <w:p w:rsidR="002F792E" w:rsidRPr="002F792E" w:rsidRDefault="002F792E" w:rsidP="002F792E">
            <w:pPr>
              <w:overflowPunct/>
              <w:autoSpaceDE/>
              <w:autoSpaceDN/>
              <w:adjustRightInd/>
              <w:textAlignment w:val="auto"/>
              <w:rPr>
                <w:rFonts w:ascii="Arial" w:eastAsiaTheme="minorHAnsi" w:hAnsi="Arial" w:cstheme="minorBidi"/>
                <w:szCs w:val="22"/>
              </w:rPr>
            </w:pPr>
          </w:p>
        </w:tc>
        <w:tc>
          <w:tcPr>
            <w:tcW w:w="3006" w:type="dxa"/>
            <w:shd w:val="clear" w:color="auto" w:fill="F2F2F2" w:themeFill="background1" w:themeFillShade="F2"/>
          </w:tcPr>
          <w:p w:rsidR="002F792E" w:rsidRPr="002F792E" w:rsidRDefault="002F792E" w:rsidP="002F792E">
            <w:pPr>
              <w:overflowPunct/>
              <w:autoSpaceDE/>
              <w:autoSpaceDN/>
              <w:adjustRightInd/>
              <w:textAlignment w:val="auto"/>
              <w:rPr>
                <w:rFonts w:ascii="Arial" w:eastAsiaTheme="minorHAnsi" w:hAnsi="Arial" w:cstheme="minorBidi"/>
                <w:szCs w:val="22"/>
              </w:rPr>
            </w:pPr>
          </w:p>
        </w:tc>
      </w:tr>
    </w:tbl>
    <w:p w:rsidR="002F792E" w:rsidRPr="002F792E" w:rsidRDefault="002F792E" w:rsidP="002F792E">
      <w:pPr>
        <w:overflowPunct/>
        <w:autoSpaceDE/>
        <w:autoSpaceDN/>
        <w:adjustRightInd/>
        <w:spacing w:after="160" w:line="259" w:lineRule="auto"/>
        <w:textAlignment w:val="auto"/>
        <w:rPr>
          <w:rFonts w:ascii="Arial" w:eastAsiaTheme="minorHAnsi" w:hAnsi="Arial" w:cstheme="minorBidi"/>
          <w:sz w:val="24"/>
          <w:szCs w:val="22"/>
        </w:rPr>
      </w:pPr>
    </w:p>
    <w:p w:rsidR="002F792E" w:rsidRPr="002F792E" w:rsidRDefault="002F792E" w:rsidP="002F792E">
      <w:pPr>
        <w:overflowPunct/>
        <w:autoSpaceDE/>
        <w:autoSpaceDN/>
        <w:adjustRightInd/>
        <w:spacing w:after="160" w:line="259" w:lineRule="auto"/>
        <w:textAlignment w:val="auto"/>
        <w:rPr>
          <w:rFonts w:ascii="Arial" w:eastAsiaTheme="minorHAnsi" w:hAnsi="Arial" w:cstheme="minorBidi"/>
          <w:sz w:val="24"/>
          <w:szCs w:val="22"/>
        </w:rPr>
      </w:pPr>
    </w:p>
    <w:p w:rsidR="002F792E" w:rsidRPr="002F792E" w:rsidRDefault="002F792E" w:rsidP="002F792E">
      <w:pPr>
        <w:overflowPunct/>
        <w:autoSpaceDE/>
        <w:autoSpaceDN/>
        <w:adjustRightInd/>
        <w:spacing w:after="160" w:line="259" w:lineRule="auto"/>
        <w:textAlignment w:val="auto"/>
        <w:rPr>
          <w:rFonts w:ascii="Arial" w:eastAsiaTheme="minorHAnsi" w:hAnsi="Arial" w:cstheme="minorBidi"/>
          <w:sz w:val="24"/>
          <w:szCs w:val="22"/>
        </w:rPr>
      </w:pPr>
      <w:r w:rsidRPr="002F792E">
        <w:rPr>
          <w:rFonts w:ascii="Arial" w:eastAsiaTheme="minorHAnsi" w:hAnsi="Arial" w:cstheme="minorBidi"/>
          <w:sz w:val="24"/>
          <w:szCs w:val="22"/>
        </w:rPr>
        <w:t>Signed:</w:t>
      </w:r>
    </w:p>
    <w:p w:rsidR="002F792E" w:rsidRPr="002F792E" w:rsidRDefault="002F792E" w:rsidP="002F792E">
      <w:pPr>
        <w:overflowPunct/>
        <w:autoSpaceDE/>
        <w:autoSpaceDN/>
        <w:adjustRightInd/>
        <w:spacing w:after="160" w:line="259" w:lineRule="auto"/>
        <w:textAlignment w:val="auto"/>
        <w:rPr>
          <w:rFonts w:ascii="Arial" w:eastAsiaTheme="minorHAnsi" w:hAnsi="Arial" w:cstheme="minorBidi"/>
          <w:sz w:val="24"/>
          <w:szCs w:val="22"/>
        </w:rPr>
      </w:pPr>
      <w:r w:rsidRPr="002F792E">
        <w:rPr>
          <w:rFonts w:ascii="Arial" w:eastAsiaTheme="minorHAnsi" w:hAnsi="Arial" w:cstheme="minorBidi"/>
          <w:sz w:val="24"/>
          <w:szCs w:val="22"/>
        </w:rPr>
        <w:t xml:space="preserve">Date: </w:t>
      </w:r>
    </w:p>
    <w:p w:rsidR="002F792E" w:rsidRPr="002F792E" w:rsidRDefault="002F792E" w:rsidP="002F792E">
      <w:pPr>
        <w:overflowPunct/>
        <w:autoSpaceDE/>
        <w:autoSpaceDN/>
        <w:adjustRightInd/>
        <w:spacing w:after="160" w:line="259" w:lineRule="auto"/>
        <w:textAlignment w:val="auto"/>
        <w:rPr>
          <w:rFonts w:ascii="Arial" w:eastAsiaTheme="minorHAnsi" w:hAnsi="Arial" w:cstheme="minorBidi"/>
          <w:sz w:val="24"/>
          <w:szCs w:val="22"/>
        </w:rPr>
      </w:pPr>
    </w:p>
    <w:p w:rsidR="002F792E" w:rsidRPr="002F792E" w:rsidRDefault="002F792E" w:rsidP="002F792E">
      <w:pPr>
        <w:overflowPunct/>
        <w:autoSpaceDE/>
        <w:autoSpaceDN/>
        <w:adjustRightInd/>
        <w:spacing w:after="160" w:line="259" w:lineRule="auto"/>
        <w:textAlignment w:val="auto"/>
        <w:rPr>
          <w:rFonts w:ascii="Arial" w:eastAsiaTheme="minorHAnsi" w:hAnsi="Arial" w:cstheme="minorBidi"/>
          <w:sz w:val="24"/>
          <w:szCs w:val="22"/>
        </w:rPr>
      </w:pPr>
    </w:p>
    <w:p w:rsidR="002F792E" w:rsidRDefault="002F792E" w:rsidP="001E6EF8">
      <w:pPr>
        <w:pStyle w:val="BodyText1"/>
        <w:spacing w:before="0" w:after="0"/>
        <w:ind w:left="660" w:right="-153" w:hanging="780"/>
        <w:jc w:val="both"/>
        <w:rPr>
          <w:rFonts w:cs="Arial"/>
          <w:b/>
          <w:sz w:val="24"/>
          <w:szCs w:val="24"/>
        </w:rPr>
      </w:pPr>
    </w:p>
    <w:p w:rsidR="002F792E" w:rsidRPr="00D87FB6" w:rsidRDefault="002F792E" w:rsidP="001E6EF8">
      <w:pPr>
        <w:pStyle w:val="BodyText1"/>
        <w:spacing w:before="0" w:after="0"/>
        <w:ind w:left="660" w:right="-153" w:hanging="780"/>
        <w:jc w:val="both"/>
        <w:rPr>
          <w:rFonts w:cs="Arial"/>
          <w:b/>
          <w:sz w:val="24"/>
          <w:szCs w:val="24"/>
        </w:rPr>
      </w:pPr>
    </w:p>
    <w:p w:rsidR="001E6EF8" w:rsidRPr="00D87FB6" w:rsidRDefault="001E6EF8" w:rsidP="001E6EF8">
      <w:pPr>
        <w:ind w:left="660" w:right="-149" w:hanging="770"/>
        <w:jc w:val="both"/>
        <w:rPr>
          <w:rFonts w:ascii="Arial" w:hAnsi="Arial" w:cs="Arial"/>
          <w:b/>
          <w:bCs/>
          <w:color w:val="365F91"/>
          <w:sz w:val="24"/>
          <w:szCs w:val="24"/>
        </w:rPr>
      </w:pPr>
    </w:p>
    <w:p w:rsidR="001E6EF8" w:rsidRPr="00D87FB6" w:rsidRDefault="001E6EF8" w:rsidP="001E6EF8">
      <w:pPr>
        <w:ind w:left="660" w:right="-149" w:hanging="770"/>
        <w:jc w:val="both"/>
        <w:rPr>
          <w:rFonts w:ascii="Arial" w:hAnsi="Arial" w:cs="Arial"/>
          <w:b/>
          <w:bCs/>
          <w:color w:val="365F91"/>
          <w:sz w:val="24"/>
          <w:szCs w:val="24"/>
        </w:rPr>
      </w:pPr>
    </w:p>
    <w:p w:rsidR="001E6EF8" w:rsidRPr="00D87FB6" w:rsidRDefault="001E6EF8" w:rsidP="001E6EF8">
      <w:pPr>
        <w:ind w:left="660" w:right="-149" w:hanging="770"/>
        <w:jc w:val="both"/>
        <w:rPr>
          <w:rFonts w:ascii="Arial" w:hAnsi="Arial" w:cs="Arial"/>
          <w:b/>
          <w:bCs/>
          <w:color w:val="365F91"/>
          <w:sz w:val="24"/>
          <w:szCs w:val="24"/>
        </w:rPr>
      </w:pPr>
    </w:p>
    <w:p w:rsidR="001E6EF8" w:rsidRPr="00D87FB6" w:rsidRDefault="001E6EF8" w:rsidP="001E6EF8">
      <w:pPr>
        <w:ind w:left="660" w:right="-149" w:hanging="770"/>
        <w:jc w:val="both"/>
        <w:rPr>
          <w:rFonts w:ascii="Arial" w:hAnsi="Arial" w:cs="Arial"/>
          <w:b/>
          <w:bCs/>
          <w:color w:val="365F91"/>
          <w:sz w:val="24"/>
          <w:szCs w:val="24"/>
        </w:rPr>
      </w:pPr>
    </w:p>
    <w:p w:rsidR="001E6EF8" w:rsidRPr="00D87FB6" w:rsidRDefault="001E6EF8" w:rsidP="001E6EF8">
      <w:pPr>
        <w:ind w:left="660" w:right="-149" w:hanging="770"/>
        <w:jc w:val="both"/>
        <w:rPr>
          <w:rFonts w:ascii="Arial" w:hAnsi="Arial" w:cs="Arial"/>
          <w:b/>
          <w:bCs/>
          <w:color w:val="365F91"/>
          <w:sz w:val="24"/>
          <w:szCs w:val="24"/>
        </w:rPr>
      </w:pPr>
    </w:p>
    <w:p w:rsidR="00C61B16" w:rsidRPr="00D87FB6" w:rsidRDefault="0001560A">
      <w:pPr>
        <w:rPr>
          <w:rFonts w:ascii="Arial" w:hAnsi="Arial" w:cs="Arial"/>
          <w:sz w:val="24"/>
          <w:szCs w:val="24"/>
        </w:rPr>
      </w:pPr>
    </w:p>
    <w:sectPr w:rsidR="00C61B16" w:rsidRPr="00D87F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32E5C"/>
    <w:multiLevelType w:val="multilevel"/>
    <w:tmpl w:val="F7A8823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25"/>
        </w:tabs>
        <w:ind w:left="425" w:hanging="480"/>
      </w:pPr>
      <w:rPr>
        <w:rFonts w:hint="default"/>
      </w:rPr>
    </w:lvl>
    <w:lvl w:ilvl="2">
      <w:start w:val="2"/>
      <w:numFmt w:val="decimal"/>
      <w:lvlText w:val="%1.%2.%3"/>
      <w:lvlJc w:val="left"/>
      <w:pPr>
        <w:tabs>
          <w:tab w:val="num" w:pos="610"/>
        </w:tabs>
        <w:ind w:left="610" w:hanging="720"/>
      </w:pPr>
      <w:rPr>
        <w:rFonts w:hint="default"/>
        <w:b w:val="0"/>
      </w:rPr>
    </w:lvl>
    <w:lvl w:ilvl="3">
      <w:start w:val="1"/>
      <w:numFmt w:val="decimal"/>
      <w:lvlText w:val="%1.%2.%3.%4"/>
      <w:lvlJc w:val="left"/>
      <w:pPr>
        <w:tabs>
          <w:tab w:val="num" w:pos="555"/>
        </w:tabs>
        <w:ind w:left="555" w:hanging="720"/>
      </w:pPr>
      <w:rPr>
        <w:rFonts w:hint="default"/>
      </w:rPr>
    </w:lvl>
    <w:lvl w:ilvl="4">
      <w:start w:val="1"/>
      <w:numFmt w:val="decimal"/>
      <w:lvlText w:val="%1.%2.%3.%4.%5"/>
      <w:lvlJc w:val="left"/>
      <w:pPr>
        <w:tabs>
          <w:tab w:val="num" w:pos="860"/>
        </w:tabs>
        <w:ind w:left="860" w:hanging="1080"/>
      </w:pPr>
      <w:rPr>
        <w:rFonts w:hint="default"/>
      </w:rPr>
    </w:lvl>
    <w:lvl w:ilvl="5">
      <w:start w:val="1"/>
      <w:numFmt w:val="decimal"/>
      <w:lvlText w:val="%1.%2.%3.%4.%5.%6"/>
      <w:lvlJc w:val="left"/>
      <w:pPr>
        <w:tabs>
          <w:tab w:val="num" w:pos="805"/>
        </w:tabs>
        <w:ind w:left="805" w:hanging="1080"/>
      </w:pPr>
      <w:rPr>
        <w:rFonts w:hint="default"/>
      </w:rPr>
    </w:lvl>
    <w:lvl w:ilvl="6">
      <w:start w:val="1"/>
      <w:numFmt w:val="decimal"/>
      <w:lvlText w:val="%1.%2.%3.%4.%5.%6.%7"/>
      <w:lvlJc w:val="left"/>
      <w:pPr>
        <w:tabs>
          <w:tab w:val="num" w:pos="1110"/>
        </w:tabs>
        <w:ind w:left="1110" w:hanging="1440"/>
      </w:pPr>
      <w:rPr>
        <w:rFonts w:hint="default"/>
      </w:rPr>
    </w:lvl>
    <w:lvl w:ilvl="7">
      <w:start w:val="1"/>
      <w:numFmt w:val="decimal"/>
      <w:lvlText w:val="%1.%2.%3.%4.%5.%6.%7.%8"/>
      <w:lvlJc w:val="left"/>
      <w:pPr>
        <w:tabs>
          <w:tab w:val="num" w:pos="1055"/>
        </w:tabs>
        <w:ind w:left="1055" w:hanging="1440"/>
      </w:pPr>
      <w:rPr>
        <w:rFonts w:hint="default"/>
      </w:rPr>
    </w:lvl>
    <w:lvl w:ilvl="8">
      <w:start w:val="1"/>
      <w:numFmt w:val="decimal"/>
      <w:lvlText w:val="%1.%2.%3.%4.%5.%6.%7.%8.%9"/>
      <w:lvlJc w:val="left"/>
      <w:pPr>
        <w:tabs>
          <w:tab w:val="num" w:pos="1360"/>
        </w:tabs>
        <w:ind w:left="1360" w:hanging="1800"/>
      </w:pPr>
      <w:rPr>
        <w:rFonts w:hint="default"/>
      </w:rPr>
    </w:lvl>
  </w:abstractNum>
  <w:abstractNum w:abstractNumId="1" w15:restartNumberingAfterBreak="0">
    <w:nsid w:val="276B61D6"/>
    <w:multiLevelType w:val="hybridMultilevel"/>
    <w:tmpl w:val="A244BC1C"/>
    <w:lvl w:ilvl="0" w:tplc="80443D44">
      <w:start w:val="1"/>
      <w:numFmt w:val="decimal"/>
      <w:lvlText w:val="(%1)"/>
      <w:lvlJc w:val="left"/>
      <w:pPr>
        <w:tabs>
          <w:tab w:val="num" w:pos="1440"/>
        </w:tabs>
        <w:ind w:left="1440" w:hanging="780"/>
      </w:pPr>
      <w:rPr>
        <w:rFonts w:hint="default"/>
      </w:rPr>
    </w:lvl>
    <w:lvl w:ilvl="1" w:tplc="08090019" w:tentative="1">
      <w:start w:val="1"/>
      <w:numFmt w:val="lowerLetter"/>
      <w:lvlText w:val="%2."/>
      <w:lvlJc w:val="left"/>
      <w:pPr>
        <w:tabs>
          <w:tab w:val="num" w:pos="1740"/>
        </w:tabs>
        <w:ind w:left="1740" w:hanging="360"/>
      </w:pPr>
    </w:lvl>
    <w:lvl w:ilvl="2" w:tplc="0809001B" w:tentative="1">
      <w:start w:val="1"/>
      <w:numFmt w:val="lowerRoman"/>
      <w:lvlText w:val="%3."/>
      <w:lvlJc w:val="right"/>
      <w:pPr>
        <w:tabs>
          <w:tab w:val="num" w:pos="2460"/>
        </w:tabs>
        <w:ind w:left="2460" w:hanging="180"/>
      </w:pPr>
    </w:lvl>
    <w:lvl w:ilvl="3" w:tplc="0809000F" w:tentative="1">
      <w:start w:val="1"/>
      <w:numFmt w:val="decimal"/>
      <w:lvlText w:val="%4."/>
      <w:lvlJc w:val="left"/>
      <w:pPr>
        <w:tabs>
          <w:tab w:val="num" w:pos="3180"/>
        </w:tabs>
        <w:ind w:left="3180" w:hanging="360"/>
      </w:pPr>
    </w:lvl>
    <w:lvl w:ilvl="4" w:tplc="08090019" w:tentative="1">
      <w:start w:val="1"/>
      <w:numFmt w:val="lowerLetter"/>
      <w:lvlText w:val="%5."/>
      <w:lvlJc w:val="left"/>
      <w:pPr>
        <w:tabs>
          <w:tab w:val="num" w:pos="3900"/>
        </w:tabs>
        <w:ind w:left="3900" w:hanging="360"/>
      </w:pPr>
    </w:lvl>
    <w:lvl w:ilvl="5" w:tplc="0809001B" w:tentative="1">
      <w:start w:val="1"/>
      <w:numFmt w:val="lowerRoman"/>
      <w:lvlText w:val="%6."/>
      <w:lvlJc w:val="right"/>
      <w:pPr>
        <w:tabs>
          <w:tab w:val="num" w:pos="4620"/>
        </w:tabs>
        <w:ind w:left="4620" w:hanging="180"/>
      </w:pPr>
    </w:lvl>
    <w:lvl w:ilvl="6" w:tplc="0809000F" w:tentative="1">
      <w:start w:val="1"/>
      <w:numFmt w:val="decimal"/>
      <w:lvlText w:val="%7."/>
      <w:lvlJc w:val="left"/>
      <w:pPr>
        <w:tabs>
          <w:tab w:val="num" w:pos="5340"/>
        </w:tabs>
        <w:ind w:left="5340" w:hanging="360"/>
      </w:pPr>
    </w:lvl>
    <w:lvl w:ilvl="7" w:tplc="08090019" w:tentative="1">
      <w:start w:val="1"/>
      <w:numFmt w:val="lowerLetter"/>
      <w:lvlText w:val="%8."/>
      <w:lvlJc w:val="left"/>
      <w:pPr>
        <w:tabs>
          <w:tab w:val="num" w:pos="6060"/>
        </w:tabs>
        <w:ind w:left="6060" w:hanging="360"/>
      </w:pPr>
    </w:lvl>
    <w:lvl w:ilvl="8" w:tplc="0809001B" w:tentative="1">
      <w:start w:val="1"/>
      <w:numFmt w:val="lowerRoman"/>
      <w:lvlText w:val="%9."/>
      <w:lvlJc w:val="right"/>
      <w:pPr>
        <w:tabs>
          <w:tab w:val="num" w:pos="6780"/>
        </w:tabs>
        <w:ind w:left="6780" w:hanging="180"/>
      </w:pPr>
    </w:lvl>
  </w:abstractNum>
  <w:abstractNum w:abstractNumId="2" w15:restartNumberingAfterBreak="0">
    <w:nsid w:val="3433586F"/>
    <w:multiLevelType w:val="multilevel"/>
    <w:tmpl w:val="A024F55A"/>
    <w:lvl w:ilvl="0">
      <w:start w:val="2"/>
      <w:numFmt w:val="decimal"/>
      <w:lvlText w:val="%1"/>
      <w:lvlJc w:val="left"/>
      <w:pPr>
        <w:tabs>
          <w:tab w:val="num" w:pos="600"/>
        </w:tabs>
        <w:ind w:left="600" w:hanging="600"/>
      </w:pPr>
      <w:rPr>
        <w:rFonts w:hint="default"/>
      </w:rPr>
    </w:lvl>
    <w:lvl w:ilvl="1">
      <w:start w:val="1"/>
      <w:numFmt w:val="decimal"/>
      <w:lvlText w:val="%1.%2"/>
      <w:lvlJc w:val="left"/>
      <w:pPr>
        <w:tabs>
          <w:tab w:val="num" w:pos="540"/>
        </w:tabs>
        <w:ind w:left="540" w:hanging="600"/>
      </w:pPr>
      <w:rPr>
        <w:rFonts w:hint="default"/>
      </w:rPr>
    </w:lvl>
    <w:lvl w:ilvl="2">
      <w:start w:val="21"/>
      <w:numFmt w:val="decimal"/>
      <w:lvlText w:val="%1.%2.%3"/>
      <w:lvlJc w:val="left"/>
      <w:pPr>
        <w:tabs>
          <w:tab w:val="num" w:pos="600"/>
        </w:tabs>
        <w:ind w:left="600" w:hanging="720"/>
      </w:pPr>
      <w:rPr>
        <w:rFonts w:hint="default"/>
        <w:b w:val="0"/>
      </w:rPr>
    </w:lvl>
    <w:lvl w:ilvl="3">
      <w:start w:val="1"/>
      <w:numFmt w:val="decimal"/>
      <w:lvlText w:val="%1.%2.%3.%4"/>
      <w:lvlJc w:val="left"/>
      <w:pPr>
        <w:tabs>
          <w:tab w:val="num" w:pos="540"/>
        </w:tabs>
        <w:ind w:left="540" w:hanging="720"/>
      </w:pPr>
      <w:rPr>
        <w:rFonts w:hint="default"/>
      </w:rPr>
    </w:lvl>
    <w:lvl w:ilvl="4">
      <w:start w:val="1"/>
      <w:numFmt w:val="decimal"/>
      <w:lvlText w:val="%1.%2.%3.%4.%5"/>
      <w:lvlJc w:val="left"/>
      <w:pPr>
        <w:tabs>
          <w:tab w:val="num" w:pos="840"/>
        </w:tabs>
        <w:ind w:left="840" w:hanging="1080"/>
      </w:pPr>
      <w:rPr>
        <w:rFonts w:hint="default"/>
      </w:rPr>
    </w:lvl>
    <w:lvl w:ilvl="5">
      <w:start w:val="1"/>
      <w:numFmt w:val="decimal"/>
      <w:lvlText w:val="%1.%2.%3.%4.%5.%6"/>
      <w:lvlJc w:val="left"/>
      <w:pPr>
        <w:tabs>
          <w:tab w:val="num" w:pos="780"/>
        </w:tabs>
        <w:ind w:left="780" w:hanging="1080"/>
      </w:pPr>
      <w:rPr>
        <w:rFonts w:hint="default"/>
      </w:rPr>
    </w:lvl>
    <w:lvl w:ilvl="6">
      <w:start w:val="1"/>
      <w:numFmt w:val="decimal"/>
      <w:lvlText w:val="%1.%2.%3.%4.%5.%6.%7"/>
      <w:lvlJc w:val="left"/>
      <w:pPr>
        <w:tabs>
          <w:tab w:val="num" w:pos="1080"/>
        </w:tabs>
        <w:ind w:left="1080" w:hanging="1440"/>
      </w:pPr>
      <w:rPr>
        <w:rFonts w:hint="default"/>
      </w:rPr>
    </w:lvl>
    <w:lvl w:ilvl="7">
      <w:start w:val="1"/>
      <w:numFmt w:val="decimal"/>
      <w:lvlText w:val="%1.%2.%3.%4.%5.%6.%7.%8"/>
      <w:lvlJc w:val="left"/>
      <w:pPr>
        <w:tabs>
          <w:tab w:val="num" w:pos="1020"/>
        </w:tabs>
        <w:ind w:left="1020" w:hanging="1440"/>
      </w:pPr>
      <w:rPr>
        <w:rFonts w:hint="default"/>
      </w:rPr>
    </w:lvl>
    <w:lvl w:ilvl="8">
      <w:start w:val="1"/>
      <w:numFmt w:val="decimal"/>
      <w:lvlText w:val="%1.%2.%3.%4.%5.%6.%7.%8.%9"/>
      <w:lvlJc w:val="left"/>
      <w:pPr>
        <w:tabs>
          <w:tab w:val="num" w:pos="1320"/>
        </w:tabs>
        <w:ind w:left="1320" w:hanging="1800"/>
      </w:pPr>
      <w:rPr>
        <w:rFonts w:hint="default"/>
      </w:rPr>
    </w:lvl>
  </w:abstractNum>
  <w:abstractNum w:abstractNumId="3" w15:restartNumberingAfterBreak="0">
    <w:nsid w:val="4CA33D1D"/>
    <w:multiLevelType w:val="hybridMultilevel"/>
    <w:tmpl w:val="8DAA3638"/>
    <w:lvl w:ilvl="0" w:tplc="DDDCFD60">
      <w:start w:val="1"/>
      <w:numFmt w:val="bullet"/>
      <w:lvlText w:val="o"/>
      <w:lvlJc w:val="left"/>
      <w:pPr>
        <w:tabs>
          <w:tab w:val="num" w:pos="1380"/>
        </w:tabs>
        <w:ind w:left="1380" w:hanging="360"/>
      </w:pPr>
      <w:rPr>
        <w:rFonts w:ascii="Courier New" w:hAnsi="Courier New" w:hint="default"/>
      </w:rPr>
    </w:lvl>
    <w:lvl w:ilvl="1" w:tplc="08090003" w:tentative="1">
      <w:start w:val="1"/>
      <w:numFmt w:val="bullet"/>
      <w:lvlText w:val="o"/>
      <w:lvlJc w:val="left"/>
      <w:pPr>
        <w:tabs>
          <w:tab w:val="num" w:pos="2100"/>
        </w:tabs>
        <w:ind w:left="2100" w:hanging="360"/>
      </w:pPr>
      <w:rPr>
        <w:rFonts w:ascii="Courier New" w:hAnsi="Courier New" w:cs="Courier New" w:hint="default"/>
      </w:rPr>
    </w:lvl>
    <w:lvl w:ilvl="2" w:tplc="08090005" w:tentative="1">
      <w:start w:val="1"/>
      <w:numFmt w:val="bullet"/>
      <w:lvlText w:val=""/>
      <w:lvlJc w:val="left"/>
      <w:pPr>
        <w:tabs>
          <w:tab w:val="num" w:pos="2820"/>
        </w:tabs>
        <w:ind w:left="2820" w:hanging="360"/>
      </w:pPr>
      <w:rPr>
        <w:rFonts w:ascii="Wingdings" w:hAnsi="Wingdings" w:hint="default"/>
      </w:rPr>
    </w:lvl>
    <w:lvl w:ilvl="3" w:tplc="08090001" w:tentative="1">
      <w:start w:val="1"/>
      <w:numFmt w:val="bullet"/>
      <w:lvlText w:val=""/>
      <w:lvlJc w:val="left"/>
      <w:pPr>
        <w:tabs>
          <w:tab w:val="num" w:pos="3540"/>
        </w:tabs>
        <w:ind w:left="3540" w:hanging="360"/>
      </w:pPr>
      <w:rPr>
        <w:rFonts w:ascii="Symbol" w:hAnsi="Symbol" w:hint="default"/>
      </w:rPr>
    </w:lvl>
    <w:lvl w:ilvl="4" w:tplc="08090003" w:tentative="1">
      <w:start w:val="1"/>
      <w:numFmt w:val="bullet"/>
      <w:lvlText w:val="o"/>
      <w:lvlJc w:val="left"/>
      <w:pPr>
        <w:tabs>
          <w:tab w:val="num" w:pos="4260"/>
        </w:tabs>
        <w:ind w:left="4260" w:hanging="360"/>
      </w:pPr>
      <w:rPr>
        <w:rFonts w:ascii="Courier New" w:hAnsi="Courier New" w:cs="Courier New" w:hint="default"/>
      </w:rPr>
    </w:lvl>
    <w:lvl w:ilvl="5" w:tplc="08090005" w:tentative="1">
      <w:start w:val="1"/>
      <w:numFmt w:val="bullet"/>
      <w:lvlText w:val=""/>
      <w:lvlJc w:val="left"/>
      <w:pPr>
        <w:tabs>
          <w:tab w:val="num" w:pos="4980"/>
        </w:tabs>
        <w:ind w:left="4980" w:hanging="360"/>
      </w:pPr>
      <w:rPr>
        <w:rFonts w:ascii="Wingdings" w:hAnsi="Wingdings" w:hint="default"/>
      </w:rPr>
    </w:lvl>
    <w:lvl w:ilvl="6" w:tplc="08090001" w:tentative="1">
      <w:start w:val="1"/>
      <w:numFmt w:val="bullet"/>
      <w:lvlText w:val=""/>
      <w:lvlJc w:val="left"/>
      <w:pPr>
        <w:tabs>
          <w:tab w:val="num" w:pos="5700"/>
        </w:tabs>
        <w:ind w:left="5700" w:hanging="360"/>
      </w:pPr>
      <w:rPr>
        <w:rFonts w:ascii="Symbol" w:hAnsi="Symbol" w:hint="default"/>
      </w:rPr>
    </w:lvl>
    <w:lvl w:ilvl="7" w:tplc="08090003" w:tentative="1">
      <w:start w:val="1"/>
      <w:numFmt w:val="bullet"/>
      <w:lvlText w:val="o"/>
      <w:lvlJc w:val="left"/>
      <w:pPr>
        <w:tabs>
          <w:tab w:val="num" w:pos="6420"/>
        </w:tabs>
        <w:ind w:left="6420" w:hanging="360"/>
      </w:pPr>
      <w:rPr>
        <w:rFonts w:ascii="Courier New" w:hAnsi="Courier New" w:cs="Courier New" w:hint="default"/>
      </w:rPr>
    </w:lvl>
    <w:lvl w:ilvl="8" w:tplc="08090005" w:tentative="1">
      <w:start w:val="1"/>
      <w:numFmt w:val="bullet"/>
      <w:lvlText w:val=""/>
      <w:lvlJc w:val="left"/>
      <w:pPr>
        <w:tabs>
          <w:tab w:val="num" w:pos="7140"/>
        </w:tabs>
        <w:ind w:left="7140" w:hanging="360"/>
      </w:pPr>
      <w:rPr>
        <w:rFonts w:ascii="Wingdings" w:hAnsi="Wingdings" w:hint="default"/>
      </w:rPr>
    </w:lvl>
  </w:abstractNum>
  <w:abstractNum w:abstractNumId="4" w15:restartNumberingAfterBreak="0">
    <w:nsid w:val="57C55E5E"/>
    <w:multiLevelType w:val="multilevel"/>
    <w:tmpl w:val="C9C62D4A"/>
    <w:lvl w:ilvl="0">
      <w:start w:val="2"/>
      <w:numFmt w:val="decimal"/>
      <w:lvlText w:val="%1"/>
      <w:lvlJc w:val="left"/>
      <w:pPr>
        <w:tabs>
          <w:tab w:val="num" w:pos="600"/>
        </w:tabs>
        <w:ind w:left="600" w:hanging="600"/>
      </w:pPr>
      <w:rPr>
        <w:rFonts w:hint="default"/>
      </w:rPr>
    </w:lvl>
    <w:lvl w:ilvl="1">
      <w:start w:val="1"/>
      <w:numFmt w:val="decimal"/>
      <w:lvlText w:val="%1.%2"/>
      <w:lvlJc w:val="left"/>
      <w:pPr>
        <w:tabs>
          <w:tab w:val="num" w:pos="545"/>
        </w:tabs>
        <w:ind w:left="545" w:hanging="600"/>
      </w:pPr>
      <w:rPr>
        <w:rFonts w:hint="default"/>
      </w:rPr>
    </w:lvl>
    <w:lvl w:ilvl="2">
      <w:start w:val="12"/>
      <w:numFmt w:val="decimal"/>
      <w:lvlText w:val="%1.%2.%3"/>
      <w:lvlJc w:val="left"/>
      <w:pPr>
        <w:tabs>
          <w:tab w:val="num" w:pos="610"/>
        </w:tabs>
        <w:ind w:left="610" w:hanging="720"/>
      </w:pPr>
      <w:rPr>
        <w:rFonts w:hint="default"/>
        <w:b w:val="0"/>
      </w:rPr>
    </w:lvl>
    <w:lvl w:ilvl="3">
      <w:start w:val="1"/>
      <w:numFmt w:val="decimal"/>
      <w:lvlText w:val="%1.%2.%3.%4"/>
      <w:lvlJc w:val="left"/>
      <w:pPr>
        <w:tabs>
          <w:tab w:val="num" w:pos="555"/>
        </w:tabs>
        <w:ind w:left="555" w:hanging="720"/>
      </w:pPr>
      <w:rPr>
        <w:rFonts w:hint="default"/>
      </w:rPr>
    </w:lvl>
    <w:lvl w:ilvl="4">
      <w:start w:val="1"/>
      <w:numFmt w:val="decimal"/>
      <w:lvlText w:val="%1.%2.%3.%4.%5"/>
      <w:lvlJc w:val="left"/>
      <w:pPr>
        <w:tabs>
          <w:tab w:val="num" w:pos="860"/>
        </w:tabs>
        <w:ind w:left="860" w:hanging="1080"/>
      </w:pPr>
      <w:rPr>
        <w:rFonts w:hint="default"/>
      </w:rPr>
    </w:lvl>
    <w:lvl w:ilvl="5">
      <w:start w:val="1"/>
      <w:numFmt w:val="decimal"/>
      <w:lvlText w:val="%1.%2.%3.%4.%5.%6"/>
      <w:lvlJc w:val="left"/>
      <w:pPr>
        <w:tabs>
          <w:tab w:val="num" w:pos="805"/>
        </w:tabs>
        <w:ind w:left="805" w:hanging="1080"/>
      </w:pPr>
      <w:rPr>
        <w:rFonts w:hint="default"/>
      </w:rPr>
    </w:lvl>
    <w:lvl w:ilvl="6">
      <w:start w:val="1"/>
      <w:numFmt w:val="decimal"/>
      <w:lvlText w:val="%1.%2.%3.%4.%5.%6.%7"/>
      <w:lvlJc w:val="left"/>
      <w:pPr>
        <w:tabs>
          <w:tab w:val="num" w:pos="1110"/>
        </w:tabs>
        <w:ind w:left="1110" w:hanging="1440"/>
      </w:pPr>
      <w:rPr>
        <w:rFonts w:hint="default"/>
      </w:rPr>
    </w:lvl>
    <w:lvl w:ilvl="7">
      <w:start w:val="1"/>
      <w:numFmt w:val="decimal"/>
      <w:lvlText w:val="%1.%2.%3.%4.%5.%6.%7.%8"/>
      <w:lvlJc w:val="left"/>
      <w:pPr>
        <w:tabs>
          <w:tab w:val="num" w:pos="1055"/>
        </w:tabs>
        <w:ind w:left="1055" w:hanging="1440"/>
      </w:pPr>
      <w:rPr>
        <w:rFonts w:hint="default"/>
      </w:rPr>
    </w:lvl>
    <w:lvl w:ilvl="8">
      <w:start w:val="1"/>
      <w:numFmt w:val="decimal"/>
      <w:lvlText w:val="%1.%2.%3.%4.%5.%6.%7.%8.%9"/>
      <w:lvlJc w:val="left"/>
      <w:pPr>
        <w:tabs>
          <w:tab w:val="num" w:pos="1360"/>
        </w:tabs>
        <w:ind w:left="1360" w:hanging="1800"/>
      </w:pPr>
      <w:rPr>
        <w:rFonts w:hint="default"/>
      </w:rPr>
    </w:lvl>
  </w:abstractNum>
  <w:abstractNum w:abstractNumId="5" w15:restartNumberingAfterBreak="0">
    <w:nsid w:val="5D1956F8"/>
    <w:multiLevelType w:val="hybridMultilevel"/>
    <w:tmpl w:val="EA822CE6"/>
    <w:lvl w:ilvl="0" w:tplc="DDDCFD60">
      <w:start w:val="1"/>
      <w:numFmt w:val="bullet"/>
      <w:lvlText w:val="o"/>
      <w:lvlJc w:val="left"/>
      <w:pPr>
        <w:tabs>
          <w:tab w:val="num" w:pos="600"/>
        </w:tabs>
        <w:ind w:left="600" w:hanging="360"/>
      </w:pPr>
      <w:rPr>
        <w:rFonts w:ascii="Courier New" w:hAnsi="Courier New" w:hint="default"/>
      </w:rPr>
    </w:lvl>
    <w:lvl w:ilvl="1" w:tplc="08090003">
      <w:start w:val="1"/>
      <w:numFmt w:val="bullet"/>
      <w:lvlText w:val="o"/>
      <w:lvlJc w:val="left"/>
      <w:pPr>
        <w:tabs>
          <w:tab w:val="num" w:pos="1320"/>
        </w:tabs>
        <w:ind w:left="1320" w:hanging="360"/>
      </w:pPr>
      <w:rPr>
        <w:rFonts w:ascii="Courier New" w:hAnsi="Courier New" w:cs="Courier New" w:hint="default"/>
      </w:rPr>
    </w:lvl>
    <w:lvl w:ilvl="2" w:tplc="08090005" w:tentative="1">
      <w:start w:val="1"/>
      <w:numFmt w:val="bullet"/>
      <w:lvlText w:val=""/>
      <w:lvlJc w:val="left"/>
      <w:pPr>
        <w:tabs>
          <w:tab w:val="num" w:pos="2040"/>
        </w:tabs>
        <w:ind w:left="2040" w:hanging="360"/>
      </w:pPr>
      <w:rPr>
        <w:rFonts w:ascii="Wingdings" w:hAnsi="Wingdings" w:hint="default"/>
      </w:rPr>
    </w:lvl>
    <w:lvl w:ilvl="3" w:tplc="08090001" w:tentative="1">
      <w:start w:val="1"/>
      <w:numFmt w:val="bullet"/>
      <w:lvlText w:val=""/>
      <w:lvlJc w:val="left"/>
      <w:pPr>
        <w:tabs>
          <w:tab w:val="num" w:pos="2760"/>
        </w:tabs>
        <w:ind w:left="2760" w:hanging="360"/>
      </w:pPr>
      <w:rPr>
        <w:rFonts w:ascii="Symbol" w:hAnsi="Symbol" w:hint="default"/>
      </w:rPr>
    </w:lvl>
    <w:lvl w:ilvl="4" w:tplc="08090003" w:tentative="1">
      <w:start w:val="1"/>
      <w:numFmt w:val="bullet"/>
      <w:lvlText w:val="o"/>
      <w:lvlJc w:val="left"/>
      <w:pPr>
        <w:tabs>
          <w:tab w:val="num" w:pos="3480"/>
        </w:tabs>
        <w:ind w:left="3480" w:hanging="360"/>
      </w:pPr>
      <w:rPr>
        <w:rFonts w:ascii="Courier New" w:hAnsi="Courier New" w:cs="Courier New" w:hint="default"/>
      </w:rPr>
    </w:lvl>
    <w:lvl w:ilvl="5" w:tplc="08090005" w:tentative="1">
      <w:start w:val="1"/>
      <w:numFmt w:val="bullet"/>
      <w:lvlText w:val=""/>
      <w:lvlJc w:val="left"/>
      <w:pPr>
        <w:tabs>
          <w:tab w:val="num" w:pos="4200"/>
        </w:tabs>
        <w:ind w:left="4200" w:hanging="360"/>
      </w:pPr>
      <w:rPr>
        <w:rFonts w:ascii="Wingdings" w:hAnsi="Wingdings" w:hint="default"/>
      </w:rPr>
    </w:lvl>
    <w:lvl w:ilvl="6" w:tplc="08090001" w:tentative="1">
      <w:start w:val="1"/>
      <w:numFmt w:val="bullet"/>
      <w:lvlText w:val=""/>
      <w:lvlJc w:val="left"/>
      <w:pPr>
        <w:tabs>
          <w:tab w:val="num" w:pos="4920"/>
        </w:tabs>
        <w:ind w:left="4920" w:hanging="360"/>
      </w:pPr>
      <w:rPr>
        <w:rFonts w:ascii="Symbol" w:hAnsi="Symbol" w:hint="default"/>
      </w:rPr>
    </w:lvl>
    <w:lvl w:ilvl="7" w:tplc="08090003" w:tentative="1">
      <w:start w:val="1"/>
      <w:numFmt w:val="bullet"/>
      <w:lvlText w:val="o"/>
      <w:lvlJc w:val="left"/>
      <w:pPr>
        <w:tabs>
          <w:tab w:val="num" w:pos="5640"/>
        </w:tabs>
        <w:ind w:left="5640" w:hanging="360"/>
      </w:pPr>
      <w:rPr>
        <w:rFonts w:ascii="Courier New" w:hAnsi="Courier New" w:cs="Courier New" w:hint="default"/>
      </w:rPr>
    </w:lvl>
    <w:lvl w:ilvl="8" w:tplc="08090005" w:tentative="1">
      <w:start w:val="1"/>
      <w:numFmt w:val="bullet"/>
      <w:lvlText w:val=""/>
      <w:lvlJc w:val="left"/>
      <w:pPr>
        <w:tabs>
          <w:tab w:val="num" w:pos="6360"/>
        </w:tabs>
        <w:ind w:left="6360" w:hanging="360"/>
      </w:pPr>
      <w:rPr>
        <w:rFonts w:ascii="Wingdings" w:hAnsi="Wingdings" w:hint="default"/>
      </w:rPr>
    </w:lvl>
  </w:abstractNum>
  <w:abstractNum w:abstractNumId="6" w15:restartNumberingAfterBreak="0">
    <w:nsid w:val="75557F32"/>
    <w:multiLevelType w:val="hybridMultilevel"/>
    <w:tmpl w:val="CFE2A0FC"/>
    <w:lvl w:ilvl="0" w:tplc="08090001">
      <w:start w:val="1"/>
      <w:numFmt w:val="bullet"/>
      <w:lvlText w:val=""/>
      <w:lvlJc w:val="left"/>
      <w:pPr>
        <w:tabs>
          <w:tab w:val="num" w:pos="1380"/>
        </w:tabs>
        <w:ind w:left="1380" w:hanging="360"/>
      </w:pPr>
      <w:rPr>
        <w:rFonts w:ascii="Symbol" w:hAnsi="Symbol" w:hint="default"/>
      </w:rPr>
    </w:lvl>
    <w:lvl w:ilvl="1" w:tplc="08090003" w:tentative="1">
      <w:start w:val="1"/>
      <w:numFmt w:val="bullet"/>
      <w:lvlText w:val="o"/>
      <w:lvlJc w:val="left"/>
      <w:pPr>
        <w:tabs>
          <w:tab w:val="num" w:pos="2100"/>
        </w:tabs>
        <w:ind w:left="2100" w:hanging="360"/>
      </w:pPr>
      <w:rPr>
        <w:rFonts w:ascii="Courier New" w:hAnsi="Courier New" w:cs="Courier New" w:hint="default"/>
      </w:rPr>
    </w:lvl>
    <w:lvl w:ilvl="2" w:tplc="08090005" w:tentative="1">
      <w:start w:val="1"/>
      <w:numFmt w:val="bullet"/>
      <w:lvlText w:val=""/>
      <w:lvlJc w:val="left"/>
      <w:pPr>
        <w:tabs>
          <w:tab w:val="num" w:pos="2820"/>
        </w:tabs>
        <w:ind w:left="2820" w:hanging="360"/>
      </w:pPr>
      <w:rPr>
        <w:rFonts w:ascii="Wingdings" w:hAnsi="Wingdings" w:hint="default"/>
      </w:rPr>
    </w:lvl>
    <w:lvl w:ilvl="3" w:tplc="08090001" w:tentative="1">
      <w:start w:val="1"/>
      <w:numFmt w:val="bullet"/>
      <w:lvlText w:val=""/>
      <w:lvlJc w:val="left"/>
      <w:pPr>
        <w:tabs>
          <w:tab w:val="num" w:pos="3540"/>
        </w:tabs>
        <w:ind w:left="3540" w:hanging="360"/>
      </w:pPr>
      <w:rPr>
        <w:rFonts w:ascii="Symbol" w:hAnsi="Symbol" w:hint="default"/>
      </w:rPr>
    </w:lvl>
    <w:lvl w:ilvl="4" w:tplc="08090003" w:tentative="1">
      <w:start w:val="1"/>
      <w:numFmt w:val="bullet"/>
      <w:lvlText w:val="o"/>
      <w:lvlJc w:val="left"/>
      <w:pPr>
        <w:tabs>
          <w:tab w:val="num" w:pos="4260"/>
        </w:tabs>
        <w:ind w:left="4260" w:hanging="360"/>
      </w:pPr>
      <w:rPr>
        <w:rFonts w:ascii="Courier New" w:hAnsi="Courier New" w:cs="Courier New" w:hint="default"/>
      </w:rPr>
    </w:lvl>
    <w:lvl w:ilvl="5" w:tplc="08090005" w:tentative="1">
      <w:start w:val="1"/>
      <w:numFmt w:val="bullet"/>
      <w:lvlText w:val=""/>
      <w:lvlJc w:val="left"/>
      <w:pPr>
        <w:tabs>
          <w:tab w:val="num" w:pos="4980"/>
        </w:tabs>
        <w:ind w:left="4980" w:hanging="360"/>
      </w:pPr>
      <w:rPr>
        <w:rFonts w:ascii="Wingdings" w:hAnsi="Wingdings" w:hint="default"/>
      </w:rPr>
    </w:lvl>
    <w:lvl w:ilvl="6" w:tplc="08090001" w:tentative="1">
      <w:start w:val="1"/>
      <w:numFmt w:val="bullet"/>
      <w:lvlText w:val=""/>
      <w:lvlJc w:val="left"/>
      <w:pPr>
        <w:tabs>
          <w:tab w:val="num" w:pos="5700"/>
        </w:tabs>
        <w:ind w:left="5700" w:hanging="360"/>
      </w:pPr>
      <w:rPr>
        <w:rFonts w:ascii="Symbol" w:hAnsi="Symbol" w:hint="default"/>
      </w:rPr>
    </w:lvl>
    <w:lvl w:ilvl="7" w:tplc="08090003" w:tentative="1">
      <w:start w:val="1"/>
      <w:numFmt w:val="bullet"/>
      <w:lvlText w:val="o"/>
      <w:lvlJc w:val="left"/>
      <w:pPr>
        <w:tabs>
          <w:tab w:val="num" w:pos="6420"/>
        </w:tabs>
        <w:ind w:left="6420" w:hanging="360"/>
      </w:pPr>
      <w:rPr>
        <w:rFonts w:ascii="Courier New" w:hAnsi="Courier New" w:cs="Courier New" w:hint="default"/>
      </w:rPr>
    </w:lvl>
    <w:lvl w:ilvl="8" w:tplc="08090005" w:tentative="1">
      <w:start w:val="1"/>
      <w:numFmt w:val="bullet"/>
      <w:lvlText w:val=""/>
      <w:lvlJc w:val="left"/>
      <w:pPr>
        <w:tabs>
          <w:tab w:val="num" w:pos="7140"/>
        </w:tabs>
        <w:ind w:left="7140" w:hanging="360"/>
      </w:pPr>
      <w:rPr>
        <w:rFonts w:ascii="Wingdings" w:hAnsi="Wingdings" w:hint="default"/>
      </w:rPr>
    </w:lvl>
  </w:abstractNum>
  <w:num w:numId="1">
    <w:abstractNumId w:val="5"/>
  </w:num>
  <w:num w:numId="2">
    <w:abstractNumId w:val="3"/>
  </w:num>
  <w:num w:numId="3">
    <w:abstractNumId w:val="6"/>
  </w:num>
  <w:num w:numId="4">
    <w:abstractNumId w:val="0"/>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EF8"/>
    <w:rsid w:val="0001560A"/>
    <w:rsid w:val="001B3AA7"/>
    <w:rsid w:val="001E6EF8"/>
    <w:rsid w:val="002959C2"/>
    <w:rsid w:val="002F792E"/>
    <w:rsid w:val="00535C87"/>
    <w:rsid w:val="005D5FFE"/>
    <w:rsid w:val="00631458"/>
    <w:rsid w:val="00823FED"/>
    <w:rsid w:val="00866D96"/>
    <w:rsid w:val="008803C6"/>
    <w:rsid w:val="008C0DEA"/>
    <w:rsid w:val="00907182"/>
    <w:rsid w:val="00C2117D"/>
    <w:rsid w:val="00CB5A46"/>
    <w:rsid w:val="00D87FB6"/>
    <w:rsid w:val="00D94E70"/>
    <w:rsid w:val="00E053AA"/>
    <w:rsid w:val="00ED6309"/>
    <w:rsid w:val="00F83D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08256"/>
  <w15:chartTrackingRefBased/>
  <w15:docId w15:val="{2D8F54AD-18C9-45B8-9F15-968356920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E6EF8"/>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1E6EF8"/>
    <w:pPr>
      <w:spacing w:before="240" w:after="120"/>
    </w:pPr>
    <w:rPr>
      <w:rFonts w:ascii="Arial" w:hAnsi="Arial"/>
      <w:noProof/>
      <w:sz w:val="20"/>
      <w:lang w:val="en-US"/>
    </w:rPr>
  </w:style>
  <w:style w:type="table" w:styleId="TableGrid">
    <w:name w:val="Table Grid"/>
    <w:basedOn w:val="TableNormal"/>
    <w:uiPriority w:val="39"/>
    <w:rsid w:val="002F792E"/>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Emma Connelly</cp:lastModifiedBy>
  <cp:revision>2</cp:revision>
  <dcterms:created xsi:type="dcterms:W3CDTF">2021-02-05T08:29:00Z</dcterms:created>
  <dcterms:modified xsi:type="dcterms:W3CDTF">2021-02-05T08:29:00Z</dcterms:modified>
</cp:coreProperties>
</file>